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sponsorem „Biebrzańskiej Folkloriady – Szorce”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11 lipca, w miejscowości Szorce (woj. podlaskie) odbyło się kolejne wydarzenie kulinarno-kulturowego „Biebrzańska Folkloriada”. NEONET wsparł organizację tej bardzo pozytywnej i rodzinnej lokalnej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Promować to, co lokalne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Wsi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„Wodniczka”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odpowiedzialne za imprezę, to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2012 roku</w:t>
      </w:r>
      <w:r>
        <w:rPr>
          <w:rFonts w:ascii="calibri" w:hAnsi="calibri" w:eastAsia="calibri" w:cs="calibri"/>
          <w:sz w:val="24"/>
          <w:szCs w:val="24"/>
        </w:rPr>
        <w:t xml:space="preserve"> organizacja pożytku publicznego, założona przez mieszkańców.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instytucja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</w:t>
      </w:r>
      <w:r>
        <w:rPr>
          <w:rFonts w:ascii="calibri" w:hAnsi="calibri" w:eastAsia="calibri" w:cs="calibri"/>
          <w:sz w:val="24"/>
          <w:szCs w:val="24"/>
        </w:rPr>
        <w:t xml:space="preserve">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liczne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lokalnej społeczności</w:t>
      </w:r>
      <w:r>
        <w:rPr>
          <w:rFonts w:ascii="calibri" w:hAnsi="calibri" w:eastAsia="calibri" w:cs="calibri"/>
          <w:sz w:val="24"/>
          <w:szCs w:val="24"/>
        </w:rPr>
        <w:t xml:space="preserve">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z w:val="24"/>
          <w:szCs w:val="24"/>
        </w:rPr>
        <w:t xml:space="preserve">tkowo, prowadzi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folklorystyczny „Wodniczka”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ostała dofinansowana ze środków Ministra Kultury, Dziedzictwa Narodowego i Sportu w ramach programu Narodowego Centrum Kultury „Kultura – Interwencje 2021”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także otrzymała wsparcie sponsorów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</w:t>
      </w:r>
      <w:r>
        <w:rPr>
          <w:rFonts w:ascii="calibri" w:hAnsi="calibri" w:eastAsia="calibri" w:cs="calibri"/>
          <w:sz w:val="24"/>
          <w:szCs w:val="24"/>
        </w:rPr>
        <w:t xml:space="preserve">a tego typu imprez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dla Stowarzyszenia „Wodniczka” okazją do promocji terenów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nadbiebrzańskich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popularyzacji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regionalnej kultury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kuchni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celem, jaki przyświeca nam jako Stowarzyszeniu, dla zorganizowania tego wydarzenia jest stworzenie przestrzeni do integracji międzypokoleniowej społeczności wiejskiej, a także aktywizacja jej oraz pielęgnowanie i poznawanie tradycji ludowych, zarówno naszego powiatu, jak i innych obszarów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Bożena Pogorzelska</w:t>
      </w:r>
      <w:r>
        <w:rPr>
          <w:rFonts w:ascii="calibri" w:hAnsi="calibri" w:eastAsia="calibri" w:cs="calibri"/>
          <w:sz w:val="24"/>
          <w:szCs w:val="24"/>
        </w:rPr>
        <w:t xml:space="preserve">, prezes Stowarzyszenia „Wodniczka”.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wydarzenia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ważne dla rejonu, ponieważ mają na celu integrację społeczności, budowanie społeczeństwa obywatelskiego, przeciwdziałanie bezradności oraz wykluczeniu. Przy okazji Stowarzyszenie może kształtować świadomość ekologiczną mieszkańców wsi, a także promować lokalną kulturę kulinarną.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</w:t>
      </w:r>
      <w:r>
        <w:rPr>
          <w:rFonts w:ascii="calibri" w:hAnsi="calibri" w:eastAsia="calibri" w:cs="calibri"/>
          <w:sz w:val="28"/>
          <w:szCs w:val="28"/>
          <w:b/>
        </w:rPr>
        <w:t xml:space="preserve">Biebrzańska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Folkloriada</w:t>
      </w:r>
      <w:r>
        <w:rPr>
          <w:rFonts w:ascii="calibri" w:hAnsi="calibri" w:eastAsia="calibri" w:cs="calibri"/>
          <w:sz w:val="28"/>
          <w:szCs w:val="28"/>
          <w:b/>
        </w:rPr>
        <w:t xml:space="preserve">”, czyli coś dla ucha, coś dla brzucha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święto dla miłośników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folklorystycznej i ludowej.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miał formułę jednodniową, mieszkańcy mogli więc aktywnie spędzić czas przez całą niedzielę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Wspólna zabawa rozpoczęła się od koncertu i prezentacji zespołów ludowych, które rywalizowały ze sobą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tytuł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najlepsz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kapel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. Poza koncertowaniem, odbył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 smaków tradycyjnych,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najsmaczniejs</w:t>
      </w:r>
      <w:r>
        <w:rPr>
          <w:rFonts w:ascii="calibri" w:hAnsi="calibri" w:eastAsia="calibri" w:cs="calibri"/>
          <w:sz w:val="24"/>
          <w:szCs w:val="24"/>
        </w:rPr>
        <w:t xml:space="preserve">zą potrawę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zachowaniem regionalnych receptur. </w:t>
      </w:r>
      <w:r>
        <w:rPr>
          <w:rFonts w:ascii="calibri" w:hAnsi="calibri" w:eastAsia="calibri" w:cs="calibri"/>
          <w:sz w:val="24"/>
          <w:szCs w:val="24"/>
        </w:rPr>
        <w:t xml:space="preserve">Uczestnicy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mogli degustować przygotowane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konkursów oraz osoby wyróżnione otrzymały nagrody rzeczowe,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ze sponsorów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elektromarketów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obecna jest w regioni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sklep w </w:t>
      </w:r>
      <w:r>
        <w:rPr>
          <w:rFonts w:ascii="calibri" w:hAnsi="calibri" w:eastAsia="calibri" w:cs="calibri"/>
          <w:sz w:val="24"/>
          <w:szCs w:val="24"/>
        </w:rPr>
        <w:t xml:space="preserve">Mońkach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prowadzimy od</w:t>
      </w:r>
      <w:r>
        <w:rPr>
          <w:rFonts w:ascii="calibri" w:hAnsi="calibri" w:eastAsia="calibri" w:cs="calibri"/>
          <w:sz w:val="24"/>
          <w:szCs w:val="24"/>
        </w:rPr>
        <w:t xml:space="preserve"> 9 lat),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chętnie uczestniczy w regionalnych przedsięwzięciach, ważnych dla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2025-11-05T01:26:14+01:00</dcterms:created>
  <dcterms:modified xsi:type="dcterms:W3CDTF">2025-11-05T01:26:14+01:00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